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9ED" w:rsidRPr="00B109ED" w:rsidRDefault="00B109ED" w:rsidP="00B10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9ED">
        <w:rPr>
          <w:rFonts w:ascii="Times New Roman" w:hAnsi="Times New Roman" w:cs="Times New Roman"/>
          <w:b/>
          <w:sz w:val="24"/>
          <w:szCs w:val="24"/>
        </w:rPr>
        <w:t>„Inwestujemy w naukę” – podnoszenie szans edukacyjnych uczniów oraz kluczowych kompetencji i nauczycieli ze szkó</w:t>
      </w:r>
      <w:r w:rsidRPr="00B109ED">
        <w:rPr>
          <w:rFonts w:ascii="Times New Roman" w:hAnsi="Times New Roman" w:cs="Times New Roman"/>
          <w:b/>
          <w:sz w:val="24"/>
          <w:szCs w:val="24"/>
        </w:rPr>
        <w:t>ł</w:t>
      </w:r>
      <w:r w:rsidRPr="00B109ED">
        <w:rPr>
          <w:rFonts w:ascii="Times New Roman" w:hAnsi="Times New Roman" w:cs="Times New Roman"/>
          <w:b/>
          <w:sz w:val="24"/>
          <w:szCs w:val="24"/>
        </w:rPr>
        <w:t xml:space="preserve"> z terenu Gminy Gryfino</w:t>
      </w:r>
    </w:p>
    <w:p w:rsidR="00B109ED" w:rsidRPr="00B109ED" w:rsidRDefault="00B109ED">
      <w:pPr>
        <w:rPr>
          <w:rFonts w:ascii="Times New Roman" w:hAnsi="Times New Roman" w:cs="Times New Roman"/>
          <w:b/>
          <w:sz w:val="24"/>
          <w:szCs w:val="24"/>
        </w:rPr>
      </w:pPr>
    </w:p>
    <w:p w:rsidR="00B109ED" w:rsidRDefault="00B109ED">
      <w:pPr>
        <w:rPr>
          <w:rFonts w:ascii="Times New Roman" w:hAnsi="Times New Roman" w:cs="Times New Roman"/>
          <w:sz w:val="24"/>
          <w:szCs w:val="24"/>
        </w:rPr>
      </w:pPr>
    </w:p>
    <w:p w:rsidR="00FE2F0F" w:rsidRDefault="00B1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Gryfino realizuje Projekt </w:t>
      </w:r>
      <w:r w:rsidR="00114E58" w:rsidRPr="00114E58">
        <w:rPr>
          <w:rFonts w:ascii="Times New Roman" w:hAnsi="Times New Roman" w:cs="Times New Roman"/>
          <w:sz w:val="24"/>
          <w:szCs w:val="24"/>
        </w:rPr>
        <w:t>„Inwestujemy w naukę”</w:t>
      </w:r>
      <w:r w:rsidR="00114E58">
        <w:rPr>
          <w:rFonts w:ascii="Times New Roman" w:hAnsi="Times New Roman" w:cs="Times New Roman"/>
          <w:sz w:val="24"/>
          <w:szCs w:val="24"/>
        </w:rPr>
        <w:t xml:space="preserve"> – podnoszenie szans edukacyjnych uczniów oraz kluczowych kompetencji i nauczycieli ze szkół z terenu Gminy Gryfino w ramach Regionalnego Programu Operacyjnego Województwa Zachodniopomorskiego na lata 2014 – 2020 współfinansowany ze środków Europejskiego Funduszu Społecznego. Projekt jest realizowany przez Gminę Gryfino jako lidera w partnerstwie z </w:t>
      </w:r>
      <w:proofErr w:type="spellStart"/>
      <w:r w:rsidR="00114E58">
        <w:rPr>
          <w:rFonts w:ascii="Times New Roman" w:hAnsi="Times New Roman" w:cs="Times New Roman"/>
          <w:sz w:val="24"/>
          <w:szCs w:val="24"/>
        </w:rPr>
        <w:t>Profi</w:t>
      </w:r>
      <w:proofErr w:type="spellEnd"/>
      <w:r w:rsidR="00114E58">
        <w:rPr>
          <w:rFonts w:ascii="Times New Roman" w:hAnsi="Times New Roman" w:cs="Times New Roman"/>
          <w:sz w:val="24"/>
          <w:szCs w:val="24"/>
        </w:rPr>
        <w:t xml:space="preserve"> Biznes </w:t>
      </w:r>
      <w:proofErr w:type="spellStart"/>
      <w:r w:rsidR="00114E58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114E58">
        <w:rPr>
          <w:rFonts w:ascii="Times New Roman" w:hAnsi="Times New Roman" w:cs="Times New Roman"/>
          <w:sz w:val="24"/>
          <w:szCs w:val="24"/>
        </w:rPr>
        <w:t xml:space="preserve"> Sylwia Karina Majewska </w:t>
      </w:r>
    </w:p>
    <w:p w:rsidR="00114E58" w:rsidRDefault="00114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realizacji projektu: listopad 2018r. – czerwiec 2020r.</w:t>
      </w:r>
    </w:p>
    <w:p w:rsidR="00114E58" w:rsidRDefault="00114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Głównym celem projektu jest poprawa jakości kształcenia w szkołach prowadzonych przez Gminę Gryfino poprzez doskonalenie kompetencji kluczowych w zakresie technologii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komunikacyjnych (TIK), języków obcych, nauk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przyrodniczych, kreatywności, innowacyjności i pracy zespołowej oraz rozwoju systemu indywidualnej pracy z uczniami, prowadzące do wzmocnienia ich zdolności do przyszłego zatrudnienia. Ponadto w ramach projektu będzie doposażona baza dydaktyczna</w:t>
      </w:r>
      <w:r w:rsidR="00664AF9">
        <w:rPr>
          <w:rFonts w:ascii="Times New Roman" w:hAnsi="Times New Roman" w:cs="Times New Roman"/>
          <w:sz w:val="24"/>
          <w:szCs w:val="24"/>
        </w:rPr>
        <w:t xml:space="preserve"> szkół poprzez wyposażenie pracowni w pomoce dydaktyczne lub sprzęt specjalistyczny i środki dydaktyczne dla uczniów ze specjalnymi potrzebami edukacyjnymi.</w:t>
      </w:r>
    </w:p>
    <w:p w:rsidR="00664AF9" w:rsidRPr="00B109ED" w:rsidRDefault="00B109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4AF9" w:rsidRPr="00B109ED">
        <w:rPr>
          <w:rFonts w:ascii="Times New Roman" w:hAnsi="Times New Roman" w:cs="Times New Roman"/>
          <w:b/>
          <w:sz w:val="24"/>
          <w:szCs w:val="24"/>
        </w:rPr>
        <w:t>Uczniowie biorący udział w projekcie skorzystają z następujących form wsparcia:</w:t>
      </w:r>
    </w:p>
    <w:p w:rsidR="00695E52" w:rsidRDefault="00664AF9" w:rsidP="00664A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Zadanie 1.  Doradztwo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zawodowe oraz wsparcie edukacyjne dla </w:t>
      </w:r>
    </w:p>
    <w:bookmarkEnd w:id="0"/>
    <w:p w:rsidR="00664AF9" w:rsidRDefault="00695E52" w:rsidP="00695E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64AF9">
        <w:rPr>
          <w:rFonts w:ascii="Times New Roman" w:hAnsi="Times New Roman" w:cs="Times New Roman"/>
          <w:sz w:val="24"/>
          <w:szCs w:val="24"/>
        </w:rPr>
        <w:t>uczniów biorących udział w projekcie.</w:t>
      </w:r>
    </w:p>
    <w:p w:rsidR="00664AF9" w:rsidRDefault="009F4318" w:rsidP="00664A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2.  </w:t>
      </w:r>
      <w:r w:rsidR="00695E52">
        <w:rPr>
          <w:rFonts w:ascii="Times New Roman" w:hAnsi="Times New Roman" w:cs="Times New Roman"/>
          <w:sz w:val="24"/>
          <w:szCs w:val="24"/>
        </w:rPr>
        <w:t>Zajęcia w wykorzystaniem kompetencji TIK wśród uczniów.</w:t>
      </w:r>
    </w:p>
    <w:p w:rsidR="00695E52" w:rsidRDefault="00695E52" w:rsidP="00664A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3.  Zagrożenia w cyberprzestrzeni oraz trening zastępowania agresji – zajęcia     </w:t>
      </w:r>
    </w:p>
    <w:p w:rsidR="00695E52" w:rsidRDefault="00695E52" w:rsidP="00695E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dla uczniów.</w:t>
      </w:r>
    </w:p>
    <w:p w:rsidR="00695E52" w:rsidRDefault="00695E52" w:rsidP="00695E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4.  Zajęcia rozwijające umiejętność kreatywnego i logicznego myślenia dla uczniów.</w:t>
      </w:r>
    </w:p>
    <w:p w:rsidR="00695E52" w:rsidRPr="00B109ED" w:rsidRDefault="00695E52" w:rsidP="00695E5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109ED">
        <w:rPr>
          <w:rFonts w:ascii="Times New Roman" w:hAnsi="Times New Roman" w:cs="Times New Roman"/>
          <w:b/>
          <w:sz w:val="24"/>
          <w:szCs w:val="24"/>
        </w:rPr>
        <w:t>W ramach projektu odbędą się również zajęcia dla nauczycieli:</w:t>
      </w:r>
    </w:p>
    <w:p w:rsidR="00695E52" w:rsidRDefault="00695E52" w:rsidP="00695E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1.   Doradztwo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zawodowe oraz wsparcie  edukacyjne dla </w:t>
      </w:r>
    </w:p>
    <w:p w:rsidR="00695E52" w:rsidRDefault="00695E52" w:rsidP="00695E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uczniów biorących udział w projekcie.</w:t>
      </w:r>
    </w:p>
    <w:p w:rsidR="00695E52" w:rsidRDefault="00695E52" w:rsidP="00695E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5.   Podnoszenie kwalifikacji zawodowych nauczycieli – wsparcie edukacyjne </w:t>
      </w:r>
    </w:p>
    <w:p w:rsidR="00695E52" w:rsidRDefault="00695E52" w:rsidP="00695E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dla nauczycieli.</w:t>
      </w:r>
    </w:p>
    <w:p w:rsidR="00695E52" w:rsidRDefault="00695E52" w:rsidP="00695E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6.   Podnoszenie kwalifikacji zawodowych nauczycieli – kurs ICT – obsługa </w:t>
      </w:r>
    </w:p>
    <w:p w:rsidR="00695E52" w:rsidRDefault="00695E52" w:rsidP="00695E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narzędzi informatycznych i urządzeń mobilnych wykorzystywanych do </w:t>
      </w:r>
    </w:p>
    <w:p w:rsidR="00695E52" w:rsidRDefault="00695E52" w:rsidP="00695E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pracy z uczniem. </w:t>
      </w:r>
    </w:p>
    <w:p w:rsidR="001302CC" w:rsidRDefault="00695E52" w:rsidP="00695E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7. </w:t>
      </w:r>
      <w:r w:rsidR="001302CC">
        <w:rPr>
          <w:rFonts w:ascii="Times New Roman" w:hAnsi="Times New Roman" w:cs="Times New Roman"/>
          <w:sz w:val="24"/>
          <w:szCs w:val="24"/>
        </w:rPr>
        <w:t xml:space="preserve">  Podnoszenie kwalifikacji zawodowych nauczycieli – Zagrożenia w </w:t>
      </w:r>
    </w:p>
    <w:p w:rsidR="00695E52" w:rsidRDefault="001302CC" w:rsidP="001302C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cyberprzestrzeni i trening zastępowania agresji.</w:t>
      </w:r>
    </w:p>
    <w:p w:rsidR="001302CC" w:rsidRDefault="001302CC" w:rsidP="001302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8.   Podnoszenie kwalifikacji zawodowych nauczycieli – Zajęcia rozwijające </w:t>
      </w:r>
    </w:p>
    <w:p w:rsidR="001302CC" w:rsidRDefault="001302CC" w:rsidP="001302C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umiejętności kreatywnego i logicznego myślenia dla nauczycieli.</w:t>
      </w:r>
    </w:p>
    <w:p w:rsidR="001302CC" w:rsidRDefault="001302CC" w:rsidP="001302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02CC" w:rsidRDefault="001302CC" w:rsidP="001302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02CC" w:rsidRDefault="001302CC" w:rsidP="001302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02CC" w:rsidRPr="00B109ED" w:rsidRDefault="001302CC" w:rsidP="001302C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109ED">
        <w:rPr>
          <w:rFonts w:ascii="Times New Roman" w:hAnsi="Times New Roman" w:cs="Times New Roman"/>
          <w:b/>
          <w:sz w:val="24"/>
          <w:szCs w:val="24"/>
        </w:rPr>
        <w:lastRenderedPageBreak/>
        <w:t>Udział w projekcie</w:t>
      </w:r>
    </w:p>
    <w:p w:rsidR="001302CC" w:rsidRPr="00B109ED" w:rsidRDefault="001302CC" w:rsidP="001302C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302CC" w:rsidRPr="001302CC" w:rsidRDefault="001302CC" w:rsidP="001302C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projekcie jest dobrowolny</w:t>
      </w:r>
      <w:r w:rsidR="00B109ED">
        <w:rPr>
          <w:rFonts w:ascii="Times New Roman" w:hAnsi="Times New Roman" w:cs="Times New Roman"/>
          <w:sz w:val="24"/>
          <w:szCs w:val="24"/>
        </w:rPr>
        <w:t xml:space="preserve">. Zasady zgłaszania się oraz udziału w projekcie określa Zarządzenie Nr 0050.139.2018 Burmistrza Miasta i Gminy Gryfino z dnia 2 listopada 2018r. w sprawie wprowadzania regulaminu rekrutacji i uczestnictwa w projekcie „ Inwestujemy w naukę” </w:t>
      </w:r>
      <w:r w:rsidR="00B109ED">
        <w:rPr>
          <w:rFonts w:ascii="Times New Roman" w:hAnsi="Times New Roman" w:cs="Times New Roman"/>
          <w:sz w:val="24"/>
          <w:szCs w:val="24"/>
        </w:rPr>
        <w:t>– podnoszenie szans edukacyjnych uczniów oraz kluczowych kompetencji i nauczycieli ze szkół z terenu Gminy Gryfino</w:t>
      </w:r>
      <w:r w:rsidR="00B109ED">
        <w:rPr>
          <w:rFonts w:ascii="Times New Roman" w:hAnsi="Times New Roman" w:cs="Times New Roman"/>
          <w:sz w:val="24"/>
          <w:szCs w:val="24"/>
        </w:rPr>
        <w:t xml:space="preserve"> nr RPZP.08.03.00 – 32  K002/18</w:t>
      </w:r>
    </w:p>
    <w:p w:rsidR="00695E52" w:rsidRDefault="00695E52" w:rsidP="00695E52">
      <w:pPr>
        <w:rPr>
          <w:rFonts w:ascii="Times New Roman" w:hAnsi="Times New Roman" w:cs="Times New Roman"/>
          <w:sz w:val="24"/>
          <w:szCs w:val="24"/>
        </w:rPr>
      </w:pPr>
    </w:p>
    <w:p w:rsidR="00695E52" w:rsidRPr="00695E52" w:rsidRDefault="00695E52" w:rsidP="00695E52">
      <w:pPr>
        <w:rPr>
          <w:rFonts w:ascii="Times New Roman" w:hAnsi="Times New Roman" w:cs="Times New Roman"/>
          <w:sz w:val="24"/>
          <w:szCs w:val="24"/>
        </w:rPr>
      </w:pPr>
    </w:p>
    <w:sectPr w:rsidR="00695E52" w:rsidRPr="00695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865EC"/>
    <w:multiLevelType w:val="hybridMultilevel"/>
    <w:tmpl w:val="91004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C5869"/>
    <w:multiLevelType w:val="hybridMultilevel"/>
    <w:tmpl w:val="7EDA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32520"/>
    <w:multiLevelType w:val="hybridMultilevel"/>
    <w:tmpl w:val="C4C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8"/>
    <w:rsid w:val="00114E58"/>
    <w:rsid w:val="001302CC"/>
    <w:rsid w:val="00664AF9"/>
    <w:rsid w:val="00695E52"/>
    <w:rsid w:val="009F4318"/>
    <w:rsid w:val="00B109ED"/>
    <w:rsid w:val="00F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F09A"/>
  <w15:chartTrackingRefBased/>
  <w15:docId w15:val="{CBB8B17B-ED2E-4752-8FCE-02E5FD9A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im. Jana Pawła II w Chwarstnicy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Partyka</dc:creator>
  <cp:keywords/>
  <dc:description/>
  <cp:lastModifiedBy>Ilona Partyka</cp:lastModifiedBy>
  <cp:revision>3</cp:revision>
  <dcterms:created xsi:type="dcterms:W3CDTF">2020-01-24T09:39:00Z</dcterms:created>
  <dcterms:modified xsi:type="dcterms:W3CDTF">2020-01-24T11:15:00Z</dcterms:modified>
</cp:coreProperties>
</file>