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5" w:rsidRDefault="00205777">
      <w:pPr>
        <w:rPr>
          <w:sz w:val="28"/>
          <w:szCs w:val="28"/>
        </w:rPr>
      </w:pPr>
      <w:r w:rsidRPr="00205777">
        <w:rPr>
          <w:sz w:val="28"/>
          <w:szCs w:val="28"/>
        </w:rPr>
        <w:t>Naskok do ataku – sekwencja kroków</w:t>
      </w:r>
      <w:r>
        <w:rPr>
          <w:sz w:val="28"/>
          <w:szCs w:val="28"/>
        </w:rPr>
        <w:t>.</w:t>
      </w:r>
    </w:p>
    <w:p w:rsidR="00205777" w:rsidRDefault="00205777">
      <w:pPr>
        <w:rPr>
          <w:sz w:val="24"/>
          <w:szCs w:val="24"/>
        </w:rPr>
      </w:pPr>
      <w:r>
        <w:rPr>
          <w:sz w:val="24"/>
          <w:szCs w:val="24"/>
        </w:rPr>
        <w:t>Dzień dobry.</w:t>
      </w:r>
    </w:p>
    <w:p w:rsidR="00205777" w:rsidRDefault="00205777">
      <w:pPr>
        <w:rPr>
          <w:sz w:val="24"/>
          <w:szCs w:val="24"/>
        </w:rPr>
      </w:pPr>
      <w:r>
        <w:rPr>
          <w:sz w:val="24"/>
          <w:szCs w:val="24"/>
        </w:rPr>
        <w:t>Atak w siatkówce jest najważniejszą formą zdobywania punktów. Jest też bardzo efektownym elementem gry. Aby wykonać atak najpierw należy prawidłowo opanować wyskok. Obrazuje Wam to ilustracja.</w:t>
      </w:r>
    </w:p>
    <w:p w:rsidR="00205777" w:rsidRDefault="0020577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6B5F36" wp14:editId="30EA009C">
            <wp:extent cx="5238750" cy="2762250"/>
            <wp:effectExtent l="0" t="0" r="0" b="0"/>
            <wp:docPr id="2" name="Obraz 2" descr="https://ocdn.eu/zapytaj/MDA_/7897b837-344b-4e94-d6fa-2080a53ea0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dn.eu/zapytaj/MDA_/7897b837-344b-4e94-d6fa-2080a53ea0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77" w:rsidRDefault="00205777">
      <w:pPr>
        <w:rPr>
          <w:sz w:val="24"/>
          <w:szCs w:val="24"/>
        </w:rPr>
      </w:pPr>
      <w:r>
        <w:rPr>
          <w:sz w:val="24"/>
          <w:szCs w:val="24"/>
        </w:rPr>
        <w:t>Jak opanować sekwencję kroków pokazuje Wam film nr 1. Te ćwiczenia możecie wykonać samodzielnie, bez sprzętu.</w:t>
      </w:r>
    </w:p>
    <w:p w:rsidR="00205777" w:rsidRDefault="00625090">
      <w:pPr>
        <w:rPr>
          <w:sz w:val="24"/>
          <w:szCs w:val="24"/>
        </w:rPr>
      </w:pPr>
      <w:r>
        <w:rPr>
          <w:sz w:val="24"/>
          <w:szCs w:val="24"/>
        </w:rPr>
        <w:t>Na filmie nr 2</w:t>
      </w:r>
      <w:r w:rsidR="00C06204">
        <w:rPr>
          <w:sz w:val="24"/>
          <w:szCs w:val="24"/>
        </w:rPr>
        <w:t xml:space="preserve"> zobaczycie w akcji naszego wybitnego siatkarza Bartosza Kurka.</w:t>
      </w:r>
    </w:p>
    <w:p w:rsidR="00C06204" w:rsidRDefault="00C06204">
      <w:pPr>
        <w:rPr>
          <w:sz w:val="24"/>
          <w:szCs w:val="24"/>
        </w:rPr>
      </w:pPr>
      <w:r>
        <w:rPr>
          <w:sz w:val="24"/>
          <w:szCs w:val="24"/>
        </w:rPr>
        <w:t>Na koniec proponuję Wam wzmocnić mięśnie nóg ćwicząc z filmem nr 3. Oczywiście dostosowujemy ćwiczenia do swoich możliwości.</w:t>
      </w:r>
    </w:p>
    <w:p w:rsidR="001B469F" w:rsidRPr="00205777" w:rsidRDefault="001B469F">
      <w:pPr>
        <w:rPr>
          <w:sz w:val="24"/>
          <w:szCs w:val="24"/>
        </w:rPr>
      </w:pPr>
      <w:r>
        <w:rPr>
          <w:sz w:val="24"/>
          <w:szCs w:val="24"/>
        </w:rPr>
        <w:t>Powodzenia.</w:t>
      </w:r>
      <w:bookmarkStart w:id="0" w:name="_GoBack"/>
      <w:bookmarkEnd w:id="0"/>
    </w:p>
    <w:sectPr w:rsidR="001B469F" w:rsidRPr="0020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7"/>
    <w:rsid w:val="001B469F"/>
    <w:rsid w:val="00205777"/>
    <w:rsid w:val="00625090"/>
    <w:rsid w:val="006E6525"/>
    <w:rsid w:val="00C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2020-04-19T20:40:00Z</dcterms:created>
  <dcterms:modified xsi:type="dcterms:W3CDTF">2020-04-19T21:31:00Z</dcterms:modified>
</cp:coreProperties>
</file>